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7B" w:rsidRPr="00A213BD" w:rsidRDefault="005A147B" w:rsidP="005A147B">
      <w:pPr>
        <w:pStyle w:val="a3"/>
        <w:spacing w:line="240" w:lineRule="auto"/>
        <w:jc w:val="left"/>
        <w:rPr>
          <w:rFonts w:ascii="ＭＳ Ｐゴシック" w:eastAsia="ＭＳ Ｐゴシック" w:hAnsi="ＭＳ Ｐゴシック"/>
          <w:spacing w:val="0"/>
        </w:rPr>
      </w:pPr>
      <w:r w:rsidRPr="00A213BD">
        <w:rPr>
          <w:rFonts w:ascii="ＭＳ Ｐゴシック" w:eastAsia="ＭＳ Ｐゴシック" w:hAnsi="ＭＳ Ｐゴシック" w:hint="eastAsia"/>
          <w:spacing w:val="0"/>
        </w:rPr>
        <w:t>（様式２）</w:t>
      </w:r>
    </w:p>
    <w:p w:rsidR="005A147B" w:rsidRPr="00465288" w:rsidRDefault="005A147B" w:rsidP="005A147B">
      <w:pPr>
        <w:pStyle w:val="a3"/>
        <w:spacing w:line="240" w:lineRule="auto"/>
        <w:jc w:val="left"/>
        <w:rPr>
          <w:rFonts w:ascii="ＭＳ Ｐゴシック" w:eastAsia="ＭＳ Ｐゴシック" w:hAnsi="ＭＳ Ｐゴシック"/>
          <w:spacing w:val="0"/>
        </w:rPr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4572000" cy="429260"/>
                <wp:effectExtent l="19050" t="19050" r="19050" b="27940"/>
                <wp:wrapTopAndBottom/>
                <wp:docPr id="34" name="角丸四角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29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147B" w:rsidRPr="00C11AA0" w:rsidRDefault="005A147B" w:rsidP="005A147B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C11A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子育て応援・男女いきいき宣言</w:t>
                            </w:r>
                          </w:p>
                          <w:p w:rsidR="005A147B" w:rsidRDefault="005A147B" w:rsidP="005A147B">
                            <w:pPr>
                              <w:spacing w:line="540" w:lineRule="exact"/>
                            </w:pPr>
                          </w:p>
                        </w:txbxContent>
                      </wps:txbx>
                      <wps:bodyPr rot="0" vert="horz" wrap="square" lIns="74295" tIns="48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4" o:spid="_x0000_s1026" style="position:absolute;margin-left:0;margin-top:2pt;width:5in;height:33.8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" fillcolor="#ff9" strokeweight="3pt">
                <v:stroke linestyle="thinThin"/>
                <v:textbox inset="5.85pt,1.35mm,5.85pt,.7pt">
                  <w:txbxContent>
                    <w:p w:rsidR="005A147B" w:rsidRPr="00C11AA0" w:rsidRDefault="005A147B" w:rsidP="005A147B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C11AA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子育て応援・男女いきいき宣言</w:t>
                      </w:r>
                    </w:p>
                    <w:p w:rsidR="005A147B" w:rsidRDefault="005A147B" w:rsidP="005A147B">
                      <w:pPr>
                        <w:spacing w:line="540" w:lineRule="exact"/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spacing w:val="0"/>
        </w:rPr>
        <w:t>※</w:t>
      </w:r>
      <w:r w:rsidRPr="00465288">
        <w:rPr>
          <w:rFonts w:ascii="ＭＳ Ｐゴシック" w:eastAsia="ＭＳ Ｐゴシック" w:hAnsi="ＭＳ Ｐゴシック" w:hint="eastAsia"/>
          <w:spacing w:val="0"/>
        </w:rPr>
        <w:t>取組の内容がわかる資料（就業規則、社内報等）があれば、添付してください。</w:t>
      </w:r>
    </w:p>
    <w:p w:rsidR="005A147B" w:rsidRPr="00465288" w:rsidRDefault="005A147B" w:rsidP="005A147B">
      <w:pPr>
        <w:pStyle w:val="a3"/>
        <w:spacing w:line="0" w:lineRule="atLeast"/>
        <w:ind w:right="-1" w:firstLineChars="100" w:firstLine="230"/>
        <w:jc w:val="left"/>
        <w:rPr>
          <w:rFonts w:ascii="ＭＳ Ｐゴシック" w:eastAsia="ＭＳ Ｐゴシック" w:hAnsi="ＭＳ Ｐゴシック" w:cs="ＭＳ Ｐゴシック"/>
        </w:rPr>
      </w:pPr>
      <w:r w:rsidRPr="00465288">
        <w:rPr>
          <w:rFonts w:ascii="ＭＳ Ｐゴシック" w:eastAsia="ＭＳ Ｐゴシック" w:hAnsi="ＭＳ Ｐゴシック" w:cs="ＭＳ Ｐゴシック" w:hint="eastAsia"/>
        </w:rPr>
        <w:t>宣言する取組の内容を、該当する取組の欄に、できるだけ具体的に記載してください。</w:t>
      </w:r>
    </w:p>
    <w:p w:rsidR="005A147B" w:rsidRPr="00465288" w:rsidRDefault="005A147B" w:rsidP="005A147B">
      <w:pPr>
        <w:pStyle w:val="a3"/>
        <w:spacing w:line="0" w:lineRule="atLeast"/>
        <w:ind w:firstLineChars="100" w:firstLine="234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-281305</wp:posOffset>
                </wp:positionH>
                <wp:positionV relativeFrom="paragraph">
                  <wp:posOffset>262255</wp:posOffset>
                </wp:positionV>
                <wp:extent cx="6266180" cy="1620000"/>
                <wp:effectExtent l="0" t="0" r="96520" b="94615"/>
                <wp:wrapNone/>
                <wp:docPr id="32" name="角丸四角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180" cy="16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A147B" w:rsidRPr="00145479" w:rsidRDefault="005A147B" w:rsidP="005A147B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2" o:spid="_x0000_s1027" style="position:absolute;left:0;text-align:left;margin-left:-22.15pt;margin-top:20.65pt;width:493.4pt;height:127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">
                <v:shadow on="t" opacity=".5" offset="6pt,6pt"/>
                <v:textbox inset="5.85pt,.7pt,5.85pt,.7pt">
                  <w:txbxContent>
                    <w:p w:rsidR="005A147B" w:rsidRPr="00145479" w:rsidRDefault="005A147B" w:rsidP="005A147B">
                      <w:pPr>
                        <w:rPr>
                          <w:color w:val="FF0000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4104005" cy="360045"/>
                <wp:effectExtent l="9525" t="6350" r="10795" b="508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4005" cy="3600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47B" w:rsidRPr="003C36A8" w:rsidRDefault="005A147B" w:rsidP="005A147B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3C36A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１　仕事と家庭が両立できる職場環境をつくるための取組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8" type="#_x0000_t202" style="position:absolute;left:0;text-align:left;margin-left:0;margin-top:5.75pt;width:323.15pt;height:28.3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" fillcolor="#cff">
                <v:textbox inset="5.85pt,.7pt,5.85pt,.7pt">
                  <w:txbxContent>
                    <w:p w:rsidR="005A147B" w:rsidRPr="003C36A8" w:rsidRDefault="005A147B" w:rsidP="005A147B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3C36A8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１　仕事と家庭が両立できる職場環境をつくるための取組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47625</wp:posOffset>
                </wp:positionV>
                <wp:extent cx="4104005" cy="360045"/>
                <wp:effectExtent l="0" t="0" r="10795" b="2095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4005" cy="3600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47B" w:rsidRPr="008C71FA" w:rsidRDefault="005A147B" w:rsidP="005A147B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8C71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２　社会全体で子どもや子育てを支えるための取組</w:t>
                            </w:r>
                          </w:p>
                          <w:p w:rsidR="005A147B" w:rsidRPr="00384628" w:rsidRDefault="005A147B" w:rsidP="005A147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0" o:spid="_x0000_s1029" type="#_x0000_t202" style="position:absolute;margin-left:1.1pt;margin-top:3.75pt;width:323.15pt;height:28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" fillcolor="#cff">
                <v:textbox inset="5.85pt,.7pt,5.85pt,.7pt">
                  <w:txbxContent>
                    <w:p w:rsidR="005A147B" w:rsidRPr="008C71FA" w:rsidRDefault="005A147B" w:rsidP="005A147B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8C71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２　社会全体で子どもや子育てを支えるための取組</w:t>
                      </w:r>
                    </w:p>
                    <w:p w:rsidR="005A147B" w:rsidRPr="00384628" w:rsidRDefault="005A147B" w:rsidP="005A147B"/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219075</wp:posOffset>
                </wp:positionV>
                <wp:extent cx="6266180" cy="1619885"/>
                <wp:effectExtent l="0" t="0" r="96520" b="94615"/>
                <wp:wrapNone/>
                <wp:docPr id="29" name="角丸四角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180" cy="161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A147B" w:rsidRPr="00145479" w:rsidRDefault="005A147B" w:rsidP="005A147B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9" o:spid="_x0000_s1030" style="position:absolute;margin-left:-23.65pt;margin-top:17.25pt;width:493.4pt;height:127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">
                <v:shadow on="t" opacity=".5" offset="6pt,6pt"/>
                <v:textbox inset="5.85pt,.7pt,5.85pt,.7pt">
                  <w:txbxContent>
                    <w:p w:rsidR="005A147B" w:rsidRPr="00145479" w:rsidRDefault="005A147B" w:rsidP="005A147B">
                      <w:pPr>
                        <w:rPr>
                          <w:color w:val="FF000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-301625</wp:posOffset>
                </wp:positionH>
                <wp:positionV relativeFrom="paragraph">
                  <wp:posOffset>175895</wp:posOffset>
                </wp:positionV>
                <wp:extent cx="6266180" cy="1619885"/>
                <wp:effectExtent l="0" t="0" r="96520" b="94615"/>
                <wp:wrapNone/>
                <wp:docPr id="26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180" cy="161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A147B" w:rsidRPr="00A24545" w:rsidRDefault="005A147B" w:rsidP="005A147B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6" o:spid="_x0000_s1031" style="position:absolute;margin-left:-23.75pt;margin-top:13.85pt;width:493.4pt;height:127.5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">
                <v:shadow on="t" opacity=".5" offset="6pt,6pt"/>
                <v:textbox inset="5.85pt,.7pt,5.85pt,.7pt">
                  <w:txbxContent>
                    <w:p w:rsidR="005A147B" w:rsidRPr="00A24545" w:rsidRDefault="005A147B" w:rsidP="005A147B">
                      <w:pPr>
                        <w:rPr>
                          <w:color w:val="FF0000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10795</wp:posOffset>
                </wp:positionV>
                <wp:extent cx="4104005" cy="360045"/>
                <wp:effectExtent l="0" t="0" r="10795" b="2095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4005" cy="3600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47B" w:rsidRPr="008C71FA" w:rsidRDefault="005A147B" w:rsidP="005A147B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8C71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３　男女がともにいきいきと活躍するための取組</w:t>
                            </w:r>
                          </w:p>
                          <w:p w:rsidR="005A147B" w:rsidRPr="00384628" w:rsidRDefault="005A147B" w:rsidP="005A147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2" type="#_x0000_t202" style="position:absolute;margin-left:.75pt;margin-top:.85pt;width:323.15pt;height:28.3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" fillcolor="#cff">
                <v:textbox inset="5.85pt,.7pt,5.85pt,.7pt">
                  <w:txbxContent>
                    <w:p w:rsidR="005A147B" w:rsidRPr="008C71FA" w:rsidRDefault="005A147B" w:rsidP="005A147B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8C71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３　男女がともにいきいきと活躍するための取組</w:t>
                      </w:r>
                    </w:p>
                    <w:p w:rsidR="005A147B" w:rsidRPr="00384628" w:rsidRDefault="005A147B" w:rsidP="005A147B"/>
                  </w:txbxContent>
                </v:textbox>
                <w10:wrap anchorx="margin"/>
              </v:shape>
            </w:pict>
          </mc:Fallback>
        </mc:AlternateContent>
      </w: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158115</wp:posOffset>
                </wp:positionV>
                <wp:extent cx="1445895" cy="360045"/>
                <wp:effectExtent l="0" t="0" r="20955" b="2095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3600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47B" w:rsidRPr="008C71FA" w:rsidRDefault="005A147B" w:rsidP="005A147B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8C71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４　その他の取組</w:t>
                            </w:r>
                          </w:p>
                          <w:p w:rsidR="005A147B" w:rsidRPr="00384628" w:rsidRDefault="005A147B" w:rsidP="005A147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3" type="#_x0000_t202" style="position:absolute;margin-left:.75pt;margin-top:12.45pt;width:113.85pt;height:28.3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" fillcolor="#cff">
                <v:textbox inset="5.85pt,.7pt,5.85pt,.7pt">
                  <w:txbxContent>
                    <w:p w:rsidR="005A147B" w:rsidRPr="008C71FA" w:rsidRDefault="005A147B" w:rsidP="005A147B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8C71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４　その他の取組</w:t>
                      </w:r>
                    </w:p>
                    <w:p w:rsidR="005A147B" w:rsidRPr="00384628" w:rsidRDefault="005A147B" w:rsidP="005A147B"/>
                  </w:txbxContent>
                </v:textbox>
                <w10:wrap anchorx="margin"/>
              </v:shape>
            </w:pict>
          </mc:Fallback>
        </mc:AlternateContent>
      </w: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-287020</wp:posOffset>
                </wp:positionH>
                <wp:positionV relativeFrom="paragraph">
                  <wp:posOffset>128905</wp:posOffset>
                </wp:positionV>
                <wp:extent cx="6266180" cy="1440180"/>
                <wp:effectExtent l="0" t="0" r="96520" b="102870"/>
                <wp:wrapNone/>
                <wp:docPr id="23" name="角丸四角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180" cy="144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A147B" w:rsidRPr="00A24545" w:rsidRDefault="005A147B" w:rsidP="005A147B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3" o:spid="_x0000_s1034" style="position:absolute;margin-left:-22.6pt;margin-top:10.15pt;width:493.4pt;height:113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">
                <v:shadow on="t" opacity=".5" offset="6pt,6pt"/>
                <v:textbox inset="5.85pt,.7pt,5.85pt,.7pt">
                  <w:txbxContent>
                    <w:p w:rsidR="005A147B" w:rsidRPr="00A24545" w:rsidRDefault="005A147B" w:rsidP="005A147B">
                      <w:pPr>
                        <w:rPr>
                          <w:color w:val="FF0000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5A147B" w:rsidRPr="00465288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5695950" cy="526415"/>
                <wp:effectExtent l="19050" t="19050" r="38100" b="4508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526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147B" w:rsidRPr="009945ED" w:rsidRDefault="005A147B" w:rsidP="005A147B">
                            <w:pPr>
                              <w:pStyle w:val="a3"/>
                              <w:spacing w:line="0" w:lineRule="atLeast"/>
                              <w:ind w:leftChars="69" w:left="140" w:firstLine="1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z w:val="20"/>
                                <w:szCs w:val="18"/>
                              </w:rPr>
                            </w:pPr>
                            <w:r w:rsidRPr="009945ED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0"/>
                                <w:szCs w:val="18"/>
                              </w:rPr>
                              <w:t>労働基準法、雇用の分野における男女の均等な機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0"/>
                                <w:szCs w:val="18"/>
                              </w:rPr>
                              <w:t>会及び待遇の確保等に関する法律、及び育児休業、介護休業等育児又は家族の介護を行なう労働</w:t>
                            </w:r>
                            <w:r w:rsidRPr="009945ED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0"/>
                                <w:szCs w:val="18"/>
                              </w:rPr>
                              <w:t>者の福祉に関する法律、次世代育成支援対策推進法</w:t>
                            </w:r>
                            <w:r w:rsidRPr="00707CF9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0"/>
                                <w:szCs w:val="18"/>
                              </w:rPr>
                              <w:t>、女性の職業生活における活躍の推進に関する法律</w:t>
                            </w:r>
                            <w:r w:rsidRPr="009945ED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0"/>
                                <w:szCs w:val="18"/>
                              </w:rPr>
                              <w:t>等の関係法令を遵守します。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" o:spid="_x0000_s1035" style="position:absolute;margin-left:397.3pt;margin-top:9pt;width:448.5pt;height:41.4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" filled="f">
                <v:imagedata embosscolor="shadow add(51)"/>
                <v:shadow on="t" type="emboss" color="black" color2="shadow add(102)" offset="1pt,1pt" offset2="-1pt,-1pt"/>
                <v:textbox inset="5.85pt,.7pt,5.85pt,.7pt">
                  <w:txbxContent>
                    <w:p w:rsidR="005A147B" w:rsidRPr="009945ED" w:rsidRDefault="005A147B" w:rsidP="005A147B">
                      <w:pPr>
                        <w:pStyle w:val="a3"/>
                        <w:spacing w:line="0" w:lineRule="atLeast"/>
                        <w:ind w:leftChars="69" w:left="140" w:firstLine="1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z w:val="20"/>
                          <w:szCs w:val="18"/>
                        </w:rPr>
                      </w:pPr>
                      <w:r w:rsidRPr="009945ED">
                        <w:rPr>
                          <w:rFonts w:ascii="ＭＳ Ｐゴシック" w:eastAsia="ＭＳ Ｐゴシック" w:hAnsi="ＭＳ Ｐゴシック" w:cs="ＭＳ Ｐゴシック" w:hint="eastAsia"/>
                          <w:sz w:val="20"/>
                          <w:szCs w:val="18"/>
                        </w:rPr>
                        <w:t>労働基準法、雇用の分野における男女の均等な機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z w:val="20"/>
                          <w:szCs w:val="18"/>
                        </w:rPr>
                        <w:t>会及び待遇の確保等に関する法律、及び育児休業、介護休業等育児又は家族の介護を行なう労働</w:t>
                      </w:r>
                      <w:r w:rsidRPr="009945ED">
                        <w:rPr>
                          <w:rFonts w:ascii="ＭＳ Ｐゴシック" w:eastAsia="ＭＳ Ｐゴシック" w:hAnsi="ＭＳ Ｐゴシック" w:cs="ＭＳ Ｐゴシック" w:hint="eastAsia"/>
                          <w:sz w:val="20"/>
                          <w:szCs w:val="18"/>
                        </w:rPr>
                        <w:t>者の福祉に関する法律、次世代育成支援対策推進法</w:t>
                      </w:r>
                      <w:r w:rsidRPr="00707CF9">
                        <w:rPr>
                          <w:rFonts w:ascii="ＭＳ Ｐゴシック" w:eastAsia="ＭＳ Ｐゴシック" w:hAnsi="ＭＳ Ｐゴシック" w:cs="ＭＳ Ｐゴシック" w:hint="eastAsia"/>
                          <w:sz w:val="20"/>
                          <w:szCs w:val="18"/>
                        </w:rPr>
                        <w:t>、女性の職業生活における活躍の推進に関する法律</w:t>
                      </w:r>
                      <w:r w:rsidRPr="009945ED">
                        <w:rPr>
                          <w:rFonts w:ascii="ＭＳ Ｐゴシック" w:eastAsia="ＭＳ Ｐゴシック" w:hAnsi="ＭＳ Ｐゴシック" w:cs="ＭＳ Ｐゴシック" w:hint="eastAsia"/>
                          <w:sz w:val="20"/>
                          <w:szCs w:val="18"/>
                        </w:rPr>
                        <w:t>等の関係法令を遵守します。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A147B" w:rsidRDefault="005A147B" w:rsidP="005A147B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  <w:bookmarkStart w:id="0" w:name="_GoBack"/>
      <w:bookmarkEnd w:id="0"/>
    </w:p>
    <w:sectPr w:rsidR="005A147B" w:rsidSect="00641A98">
      <w:pgSz w:w="11906" w:h="16838" w:code="9"/>
      <w:pgMar w:top="907" w:right="1418" w:bottom="851" w:left="1418" w:header="720" w:footer="720" w:gutter="0"/>
      <w:cols w:space="720"/>
      <w:noEndnote/>
      <w:docGrid w:type="linesAndChars" w:linePitch="286" w:charSpace="-1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562" w:rsidRDefault="00AF3562" w:rsidP="00CA2490">
      <w:r>
        <w:separator/>
      </w:r>
    </w:p>
  </w:endnote>
  <w:endnote w:type="continuationSeparator" w:id="0">
    <w:p w:rsidR="00AF3562" w:rsidRDefault="00AF3562" w:rsidP="00CA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562" w:rsidRDefault="00AF3562" w:rsidP="00CA2490">
      <w:r>
        <w:separator/>
      </w:r>
    </w:p>
  </w:footnote>
  <w:footnote w:type="continuationSeparator" w:id="0">
    <w:p w:rsidR="00AF3562" w:rsidRDefault="00AF3562" w:rsidP="00CA2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1C1"/>
    <w:multiLevelType w:val="hybridMultilevel"/>
    <w:tmpl w:val="A9F6BD6E"/>
    <w:lvl w:ilvl="0" w:tplc="7220A7F0">
      <w:start w:val="1"/>
      <w:numFmt w:val="decimal"/>
      <w:lvlText w:val="（%1）"/>
      <w:lvlJc w:val="left"/>
      <w:pPr>
        <w:ind w:left="8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1" w15:restartNumberingAfterBreak="0">
    <w:nsid w:val="1CAF2EEC"/>
    <w:multiLevelType w:val="hybridMultilevel"/>
    <w:tmpl w:val="AFFAA61A"/>
    <w:lvl w:ilvl="0" w:tplc="7220A7F0">
      <w:start w:val="1"/>
      <w:numFmt w:val="decimal"/>
      <w:lvlText w:val="（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56D03BA1"/>
    <w:multiLevelType w:val="hybridMultilevel"/>
    <w:tmpl w:val="147AF62A"/>
    <w:lvl w:ilvl="0" w:tplc="7220A7F0">
      <w:start w:val="1"/>
      <w:numFmt w:val="decimal"/>
      <w:lvlText w:val="（%1）"/>
      <w:lvlJc w:val="left"/>
      <w:pPr>
        <w:ind w:left="8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3" w15:restartNumberingAfterBreak="0">
    <w:nsid w:val="5CAE5250"/>
    <w:multiLevelType w:val="hybridMultilevel"/>
    <w:tmpl w:val="E594E0FE"/>
    <w:lvl w:ilvl="0" w:tplc="7220A7F0">
      <w:start w:val="1"/>
      <w:numFmt w:val="decimal"/>
      <w:lvlText w:val="（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2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2F"/>
    <w:rsid w:val="000072DB"/>
    <w:rsid w:val="0002611F"/>
    <w:rsid w:val="000278EF"/>
    <w:rsid w:val="000517EC"/>
    <w:rsid w:val="000E478C"/>
    <w:rsid w:val="000F11A4"/>
    <w:rsid w:val="000F30DA"/>
    <w:rsid w:val="0010271E"/>
    <w:rsid w:val="00123361"/>
    <w:rsid w:val="001344F4"/>
    <w:rsid w:val="001375E3"/>
    <w:rsid w:val="00174CBB"/>
    <w:rsid w:val="001846BD"/>
    <w:rsid w:val="0019703B"/>
    <w:rsid w:val="001A366C"/>
    <w:rsid w:val="001A3B04"/>
    <w:rsid w:val="001B6F1F"/>
    <w:rsid w:val="001C1C00"/>
    <w:rsid w:val="001F74F8"/>
    <w:rsid w:val="00203506"/>
    <w:rsid w:val="00222618"/>
    <w:rsid w:val="002317F1"/>
    <w:rsid w:val="002334C7"/>
    <w:rsid w:val="00237A44"/>
    <w:rsid w:val="0025691A"/>
    <w:rsid w:val="00267EC3"/>
    <w:rsid w:val="00270BF0"/>
    <w:rsid w:val="00276904"/>
    <w:rsid w:val="0028042D"/>
    <w:rsid w:val="0028575D"/>
    <w:rsid w:val="00297725"/>
    <w:rsid w:val="002A0DC8"/>
    <w:rsid w:val="002F72C8"/>
    <w:rsid w:val="00302E6B"/>
    <w:rsid w:val="00350DD3"/>
    <w:rsid w:val="003B11D2"/>
    <w:rsid w:val="003B4AA4"/>
    <w:rsid w:val="003E2DC2"/>
    <w:rsid w:val="00420675"/>
    <w:rsid w:val="00447250"/>
    <w:rsid w:val="004743C1"/>
    <w:rsid w:val="004A1AB1"/>
    <w:rsid w:val="004A569F"/>
    <w:rsid w:val="004C56E9"/>
    <w:rsid w:val="004F3955"/>
    <w:rsid w:val="00505701"/>
    <w:rsid w:val="00506202"/>
    <w:rsid w:val="0051031D"/>
    <w:rsid w:val="00510FED"/>
    <w:rsid w:val="0053005A"/>
    <w:rsid w:val="0053030A"/>
    <w:rsid w:val="00531C0E"/>
    <w:rsid w:val="005339AE"/>
    <w:rsid w:val="00551355"/>
    <w:rsid w:val="005A147B"/>
    <w:rsid w:val="005E341E"/>
    <w:rsid w:val="00607E62"/>
    <w:rsid w:val="00614B02"/>
    <w:rsid w:val="00641A98"/>
    <w:rsid w:val="00647604"/>
    <w:rsid w:val="0067563E"/>
    <w:rsid w:val="00682B46"/>
    <w:rsid w:val="0069122F"/>
    <w:rsid w:val="00696086"/>
    <w:rsid w:val="006A4F40"/>
    <w:rsid w:val="006A796F"/>
    <w:rsid w:val="006B1E88"/>
    <w:rsid w:val="006D485D"/>
    <w:rsid w:val="006E23A0"/>
    <w:rsid w:val="006E5017"/>
    <w:rsid w:val="00707CF9"/>
    <w:rsid w:val="00723524"/>
    <w:rsid w:val="007336EB"/>
    <w:rsid w:val="00780E3E"/>
    <w:rsid w:val="00784358"/>
    <w:rsid w:val="00786DFD"/>
    <w:rsid w:val="007E1D1D"/>
    <w:rsid w:val="007F5377"/>
    <w:rsid w:val="007F5E07"/>
    <w:rsid w:val="008015C9"/>
    <w:rsid w:val="00854933"/>
    <w:rsid w:val="008600E4"/>
    <w:rsid w:val="00863A7A"/>
    <w:rsid w:val="00891B68"/>
    <w:rsid w:val="008D7056"/>
    <w:rsid w:val="008E2393"/>
    <w:rsid w:val="0094341B"/>
    <w:rsid w:val="00983079"/>
    <w:rsid w:val="009945ED"/>
    <w:rsid w:val="009A017C"/>
    <w:rsid w:val="009A2D3B"/>
    <w:rsid w:val="009B0CE2"/>
    <w:rsid w:val="009D4BB3"/>
    <w:rsid w:val="009E581E"/>
    <w:rsid w:val="00A13907"/>
    <w:rsid w:val="00A16D2E"/>
    <w:rsid w:val="00A213BD"/>
    <w:rsid w:val="00A24545"/>
    <w:rsid w:val="00A40AE0"/>
    <w:rsid w:val="00A416CD"/>
    <w:rsid w:val="00AC2175"/>
    <w:rsid w:val="00AD02CA"/>
    <w:rsid w:val="00AD5BCF"/>
    <w:rsid w:val="00AF3562"/>
    <w:rsid w:val="00B63E82"/>
    <w:rsid w:val="00B9399F"/>
    <w:rsid w:val="00BA14F6"/>
    <w:rsid w:val="00BA7B5C"/>
    <w:rsid w:val="00BB03B3"/>
    <w:rsid w:val="00BE4B35"/>
    <w:rsid w:val="00BE556E"/>
    <w:rsid w:val="00C33604"/>
    <w:rsid w:val="00C46587"/>
    <w:rsid w:val="00C81CCB"/>
    <w:rsid w:val="00CA2490"/>
    <w:rsid w:val="00CC2733"/>
    <w:rsid w:val="00CF32B1"/>
    <w:rsid w:val="00E27685"/>
    <w:rsid w:val="00E2797B"/>
    <w:rsid w:val="00E5066D"/>
    <w:rsid w:val="00E808C9"/>
    <w:rsid w:val="00EB48EA"/>
    <w:rsid w:val="00ED2A98"/>
    <w:rsid w:val="00ED3F44"/>
    <w:rsid w:val="00EE25BC"/>
    <w:rsid w:val="00EE2FD6"/>
    <w:rsid w:val="00EE3F90"/>
    <w:rsid w:val="00F136FF"/>
    <w:rsid w:val="00F450BC"/>
    <w:rsid w:val="00F73E28"/>
    <w:rsid w:val="00F83E55"/>
    <w:rsid w:val="00F8560A"/>
    <w:rsid w:val="00F87D77"/>
    <w:rsid w:val="00FD02EF"/>
    <w:rsid w:val="00F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D8409A0-8122-4FD2-B95D-E0E770FC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2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D02EF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rsid w:val="00CA24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A2490"/>
    <w:rPr>
      <w:kern w:val="2"/>
      <w:sz w:val="21"/>
      <w:szCs w:val="24"/>
    </w:rPr>
  </w:style>
  <w:style w:type="paragraph" w:styleId="a6">
    <w:name w:val="footer"/>
    <w:basedOn w:val="a"/>
    <w:link w:val="a7"/>
    <w:rsid w:val="00CA2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A2490"/>
    <w:rPr>
      <w:kern w:val="2"/>
      <w:sz w:val="21"/>
      <w:szCs w:val="24"/>
    </w:rPr>
  </w:style>
  <w:style w:type="paragraph" w:styleId="a8">
    <w:name w:val="Balloon Text"/>
    <w:basedOn w:val="a"/>
    <w:link w:val="a9"/>
    <w:rsid w:val="00531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31C0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9945E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945ED"/>
    <w:pPr>
      <w:jc w:val="center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9945ED"/>
    <w:rPr>
      <w:rFonts w:asciiTheme="minorHAnsi" w:eastAsiaTheme="minorEastAsia" w:hAnsiTheme="minorHAnsi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7DC77-B3E4-49B5-B3A2-0EB10802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81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男女共同参画企業募集について</vt:lpstr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山梨県</dc:creator>
  <cp:keywords/>
  <dc:description/>
  <cp:lastModifiedBy>山梨県</cp:lastModifiedBy>
  <cp:revision>5</cp:revision>
  <cp:lastPrinted>2021-03-08T06:56:00Z</cp:lastPrinted>
  <dcterms:created xsi:type="dcterms:W3CDTF">2021-03-12T00:58:00Z</dcterms:created>
  <dcterms:modified xsi:type="dcterms:W3CDTF">2021-03-12T01:11:00Z</dcterms:modified>
</cp:coreProperties>
</file>